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המפה החברתית שלנו – חוסן ושייכות</w:t>
            </w:r>
          </w:p>
          <w:p>
            <w:pPr>
              <w:bidi/>
              <w:jc w:val="right"/>
            </w:pPr>
            <w:r>
              <w:rPr>
                <w:rFonts w:ascii="Arial" w:hAnsi="Arial" w:cs="Arial" w:eastAsia="Arial"/>
                <w:lang w:val="he-IL" w:bidi="he-IL"/>
                <w:b/>
                <w:color w:val="3C1361"/>
                <w:sz w:val="32"/>
                <w:rtl/>
                <w:szCs w:val="32"/>
                <w:bCs/>
              </w:rPr>
              <w:t>דף תרגול: המפה החברתית שלנו</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מהי מפה חברתית וכיצד היא מראה קשרים בין חברים לכיתה</w:t>
      </w:r>
    </w:p>
    <w:p>
      <w:pPr>
        <w:bidi/>
        <w:spacing w:after="80"/>
        <w:jc w:val="right"/>
      </w:pPr>
      <w:r>
        <w:rPr>
          <w:rFonts w:ascii="Arial" w:hAnsi="Arial" w:cs="Arial" w:eastAsia="Arial"/>
          <w:lang w:val="he-IL" w:bidi="he-IL"/>
          <w:sz w:val="22"/>
          <w:rtl/>
          <w:szCs w:val="22"/>
        </w:rPr>
        <w:t>• לזהות מושגים כמו שייכות, חוסן וקשר הדדי</w:t>
      </w:r>
    </w:p>
    <w:p>
      <w:pPr>
        <w:bidi/>
        <w:spacing w:after="80"/>
        <w:jc w:val="right"/>
      </w:pPr>
      <w:r>
        <w:rPr>
          <w:rFonts w:ascii="Arial" w:hAnsi="Arial" w:cs="Arial" w:eastAsia="Arial"/>
          <w:lang w:val="he-IL" w:bidi="he-IL"/>
          <w:sz w:val="22"/>
          <w:rtl/>
          <w:szCs w:val="22"/>
        </w:rPr>
        <w:t>• לחשוב כיצד מפה חברתית יכולה לעזור למורה לחזק שייכות בכיתה</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הבנת המשחק</w:t>
      </w:r>
    </w:p>
    <w:p>
      <w:pPr>
        <w:bidi/>
        <w:spacing w:after="40"/>
        <w:jc w:val="right"/>
      </w:pPr>
      <w:r>
        <w:rPr>
          <w:rFonts w:ascii="Arial" w:hAnsi="Arial" w:cs="Arial" w:eastAsia="Arial"/>
          <w:lang w:val="he-IL" w:bidi="he-IL"/>
          <w:sz w:val="22"/>
          <w:rtl/>
          <w:szCs w:val="22"/>
        </w:rPr>
        <w:t>1. א – עם מי הייתי רוצה לשבת בטיול</w:t>
      </w:r>
    </w:p>
    <w:p>
      <w:pPr>
        <w:bidi/>
        <w:spacing w:after="40"/>
        <w:jc w:val="right"/>
      </w:pPr>
      <w:r>
        <w:rPr>
          <w:rFonts w:ascii="Arial" w:hAnsi="Arial" w:cs="Arial" w:eastAsia="Arial"/>
          <w:lang w:val="he-IL" w:bidi="he-IL"/>
          <w:sz w:val="22"/>
          <w:rtl/>
          <w:szCs w:val="22"/>
        </w:rPr>
        <w:t>2. ב – שתי בחירות</w:t>
      </w:r>
    </w:p>
    <w:p>
      <w:pPr>
        <w:bidi/>
        <w:spacing w:after="40"/>
        <w:jc w:val="right"/>
      </w:pPr>
      <w:r>
        <w:rPr>
          <w:rFonts w:ascii="Arial" w:hAnsi="Arial" w:cs="Arial" w:eastAsia="Arial"/>
          <w:lang w:val="he-IL" w:bidi="he-IL"/>
          <w:sz w:val="22"/>
          <w:rtl/>
          <w:szCs w:val="22"/>
        </w:rPr>
        <w:t>3. א – לוחצים עליה</w:t>
      </w:r>
    </w:p>
    <w:p>
      <w:pPr>
        <w:bidi/>
        <w:spacing w:after="40"/>
        <w:jc w:val="right"/>
      </w:pPr>
      <w:r>
        <w:rPr>
          <w:rFonts w:ascii="Arial" w:hAnsi="Arial" w:cs="Arial" w:eastAsia="Arial"/>
          <w:lang w:val="he-IL" w:bidi="he-IL"/>
          <w:sz w:val="22"/>
          <w:rtl/>
          <w:szCs w:val="22"/>
        </w:rPr>
        <w:t>4. א – רואים את כל הקשרים בין כל הדמויות</w:t>
      </w:r>
    </w:p>
    <w:p>
      <w:pPr>
        <w:bidi/>
        <w:spacing w:after="40"/>
        <w:jc w:val="right"/>
      </w:pPr>
      <w:r>
        <w:rPr>
          <w:rFonts w:ascii="Arial" w:hAnsi="Arial" w:cs="Arial" w:eastAsia="Arial"/>
          <w:lang w:val="he-IL" w:bidi="he-IL"/>
          <w:sz w:val="22"/>
          <w:rtl/>
          <w:szCs w:val="22"/>
        </w:rPr>
        <w:t>5. א – כדי לשמור על פרטיות ורגשות</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כל דמות בחרה בשני חברים</w:t>
      </w:r>
    </w:p>
    <w:p>
      <w:pPr>
        <w:bidi/>
        <w:spacing w:after="40"/>
        <w:jc w:val="right"/>
      </w:pPr>
      <w:r>
        <w:rPr>
          <w:rFonts w:ascii="Arial" w:hAnsi="Arial" w:cs="Arial" w:eastAsia="Arial"/>
          <w:lang w:val="he-IL" w:bidi="he-IL"/>
          <w:sz w:val="22"/>
          <w:rtl/>
          <w:szCs w:val="22"/>
        </w:rPr>
        <w:t>2. נכון – זו הדרך לגלות את הבחירות במשחק</w:t>
      </w:r>
    </w:p>
    <w:p>
      <w:pPr>
        <w:bidi/>
        <w:spacing w:after="40"/>
        <w:jc w:val="right"/>
      </w:pPr>
      <w:r>
        <w:rPr>
          <w:rFonts w:ascii="Arial" w:hAnsi="Arial" w:cs="Arial" w:eastAsia="Arial"/>
          <w:lang w:val="he-IL" w:bidi="he-IL"/>
          <w:sz w:val="22"/>
          <w:rtl/>
          <w:szCs w:val="22"/>
        </w:rPr>
        <w:t>3. לא נכון – כל הדמויות בדויות ואין להן זהות אמיתית</w:t>
      </w:r>
    </w:p>
    <w:p>
      <w:pPr>
        <w:bidi/>
        <w:spacing w:after="40"/>
        <w:jc w:val="right"/>
      </w:pPr>
      <w:r>
        <w:rPr>
          <w:rFonts w:ascii="Arial" w:hAnsi="Arial" w:cs="Arial" w:eastAsia="Arial"/>
          <w:lang w:val="he-IL" w:bidi="he-IL"/>
          <w:sz w:val="22"/>
          <w:rtl/>
          <w:szCs w:val="22"/>
        </w:rPr>
        <w:t>4. נכון – זה תפקידו של הכפתור</w:t>
      </w:r>
    </w:p>
    <w:p>
      <w:pPr>
        <w:bidi/>
        <w:spacing w:after="40"/>
        <w:jc w:val="right"/>
      </w:pPr>
      <w:r>
        <w:rPr>
          <w:rFonts w:ascii="Arial" w:hAnsi="Arial" w:cs="Arial" w:eastAsia="Arial"/>
          <w:lang w:val="he-IL" w:bidi="he-IL"/>
          <w:sz w:val="22"/>
          <w:rtl/>
          <w:szCs w:val="22"/>
        </w:rPr>
        <w:t>5. נכון – זו המטרה של כלי כזה</w:t>
      </w:r>
    </w:p>
    <w:p>
      <w:pPr>
        <w:bidi/>
        <w:pStyle w:val="Heading3"/>
        <w:spacing w:after="80"/>
        <w:jc w:val="right"/>
      </w:pPr>
      <w:r>
        <w:rPr>
          <w:rFonts w:ascii="Arial" w:hAnsi="Arial" w:cs="Arial" w:eastAsia="Arial"/>
          <w:lang w:val="he-IL" w:bidi="he-IL"/>
          <w:b/>
          <w:color w:val="3182CE"/>
          <w:sz w:val="26"/>
          <w:rtl/>
          <w:szCs w:val="26"/>
          <w:bCs/>
        </w:rPr>
        <w:t>חלק ג׳ – השלימו את המשפט</w:t>
      </w:r>
    </w:p>
    <w:p>
      <w:pPr>
        <w:bidi/>
        <w:spacing w:after="40"/>
        <w:jc w:val="right"/>
      </w:pPr>
      <w:r>
        <w:rPr>
          <w:rFonts w:ascii="Arial" w:hAnsi="Arial" w:cs="Arial" w:eastAsia="Arial"/>
          <w:lang w:val="he-IL" w:bidi="he-IL"/>
          <w:sz w:val="22"/>
          <w:rtl/>
          <w:szCs w:val="22"/>
        </w:rPr>
        <w:t>1. שמונה</w:t>
      </w:r>
    </w:p>
    <w:p>
      <w:pPr>
        <w:bidi/>
        <w:spacing w:after="40"/>
        <w:jc w:val="right"/>
      </w:pPr>
      <w:r>
        <w:rPr>
          <w:rFonts w:ascii="Arial" w:hAnsi="Arial" w:cs="Arial" w:eastAsia="Arial"/>
          <w:lang w:val="he-IL" w:bidi="he-IL"/>
          <w:sz w:val="22"/>
          <w:rtl/>
          <w:szCs w:val="22"/>
        </w:rPr>
        <w:t>2. לשבת</w:t>
      </w:r>
    </w:p>
    <w:p>
      <w:pPr>
        <w:bidi/>
        <w:spacing w:after="40"/>
        <w:jc w:val="right"/>
      </w:pPr>
      <w:r>
        <w:rPr>
          <w:rFonts w:ascii="Arial" w:hAnsi="Arial" w:cs="Arial" w:eastAsia="Arial"/>
          <w:lang w:val="he-IL" w:bidi="he-IL"/>
          <w:sz w:val="22"/>
          <w:rtl/>
          <w:szCs w:val="22"/>
        </w:rPr>
        <w:t>3. מאיה</w:t>
      </w:r>
    </w:p>
    <w:p>
      <w:pPr>
        <w:bidi/>
        <w:spacing w:after="40"/>
        <w:jc w:val="right"/>
      </w:pPr>
      <w:r>
        <w:rPr>
          <w:rFonts w:ascii="Arial" w:hAnsi="Arial" w:cs="Arial" w:eastAsia="Arial"/>
          <w:lang w:val="he-IL" w:bidi="he-IL"/>
          <w:sz w:val="22"/>
          <w:rtl/>
          <w:szCs w:val="22"/>
        </w:rPr>
        <w:t>4. ליה</w:t>
      </w:r>
    </w:p>
    <w:p>
      <w:pPr>
        <w:bidi/>
        <w:spacing w:after="40"/>
        <w:jc w:val="right"/>
      </w:pPr>
      <w:r>
        <w:rPr>
          <w:rFonts w:ascii="Arial" w:hAnsi="Arial" w:cs="Arial" w:eastAsia="Arial"/>
          <w:lang w:val="he-IL" w:bidi="he-IL"/>
          <w:sz w:val="22"/>
          <w:rtl/>
          <w:szCs w:val="22"/>
        </w:rPr>
        <w:t>5. שמות</w:t>
      </w:r>
    </w:p>
    <w:p>
      <w:pPr>
        <w:bidi/>
        <w:pStyle w:val="Heading3"/>
        <w:spacing w:after="80"/>
        <w:jc w:val="right"/>
      </w:pPr>
      <w:r>
        <w:rPr>
          <w:rFonts w:ascii="Arial" w:hAnsi="Arial" w:cs="Arial" w:eastAsia="Arial"/>
          <w:lang w:val="he-IL" w:bidi="he-IL"/>
          <w:b/>
          <w:color w:val="38A169"/>
          <w:sz w:val="26"/>
          <w:rtl/>
          <w:szCs w:val="26"/>
          <w:bCs/>
        </w:rPr>
        <w:t>חלק ד׳ – התאימו דמות לחיה</w:t>
      </w:r>
    </w:p>
    <w:p>
      <w:pPr>
        <w:bidi/>
        <w:spacing w:after="40"/>
        <w:jc w:val="right"/>
      </w:pPr>
      <w:r>
        <w:rPr>
          <w:rFonts w:ascii="Arial" w:hAnsi="Arial" w:cs="Arial" w:eastAsia="Arial"/>
          <w:lang w:val="he-IL" w:bidi="he-IL"/>
          <w:sz w:val="22"/>
          <w:rtl/>
          <w:szCs w:val="22"/>
        </w:rPr>
        <w:t>1 – ה (שועל)</w:t>
      </w:r>
    </w:p>
    <w:p>
      <w:pPr>
        <w:bidi/>
        <w:spacing w:after="40"/>
        <w:jc w:val="right"/>
      </w:pPr>
      <w:r>
        <w:rPr>
          <w:rFonts w:ascii="Arial" w:hAnsi="Arial" w:cs="Arial" w:eastAsia="Arial"/>
          <w:lang w:val="he-IL" w:bidi="he-IL"/>
          <w:sz w:val="22"/>
          <w:rtl/>
          <w:szCs w:val="22"/>
        </w:rPr>
        <w:t>2 – א (פנדה)</w:t>
      </w:r>
    </w:p>
    <w:p>
      <w:pPr>
        <w:bidi/>
        <w:spacing w:after="40"/>
        <w:jc w:val="right"/>
      </w:pPr>
      <w:r>
        <w:rPr>
          <w:rFonts w:ascii="Arial" w:hAnsi="Arial" w:cs="Arial" w:eastAsia="Arial"/>
          <w:lang w:val="he-IL" w:bidi="he-IL"/>
          <w:sz w:val="22"/>
          <w:rtl/>
          <w:szCs w:val="22"/>
        </w:rPr>
        <w:t>3 – ד (נמר)</w:t>
      </w:r>
    </w:p>
    <w:p>
      <w:pPr>
        <w:bidi/>
        <w:spacing w:after="40"/>
        <w:jc w:val="right"/>
      </w:pPr>
      <w:r>
        <w:rPr>
          <w:rFonts w:ascii="Arial" w:hAnsi="Arial" w:cs="Arial" w:eastAsia="Arial"/>
          <w:lang w:val="he-IL" w:bidi="he-IL"/>
          <w:sz w:val="22"/>
          <w:rtl/>
          <w:szCs w:val="22"/>
        </w:rPr>
        <w:t>4 – ב (קואלה)</w:t>
      </w:r>
    </w:p>
    <w:p>
      <w:pPr>
        <w:bidi/>
        <w:spacing w:after="40"/>
        <w:jc w:val="right"/>
      </w:pPr>
      <w:r>
        <w:rPr>
          <w:rFonts w:ascii="Arial" w:hAnsi="Arial" w:cs="Arial" w:eastAsia="Arial"/>
          <w:lang w:val="he-IL" w:bidi="he-IL"/>
          <w:sz w:val="22"/>
          <w:rtl/>
          <w:szCs w:val="22"/>
        </w:rPr>
        <w:t>5 – ו (צפרדע)</w:t>
      </w:r>
    </w:p>
    <w:p>
      <w:pPr>
        <w:bidi/>
        <w:spacing w:after="40"/>
        <w:jc w:val="right"/>
      </w:pPr>
      <w:r>
        <w:rPr>
          <w:rFonts w:ascii="Arial" w:hAnsi="Arial" w:cs="Arial" w:eastAsia="Arial"/>
          <w:lang w:val="he-IL" w:bidi="he-IL"/>
          <w:sz w:val="22"/>
          <w:rtl/>
          <w:szCs w:val="22"/>
        </w:rPr>
        <w:t>6 – ג (ינשוף)</w:t>
      </w:r>
    </w:p>
    <w:p>
      <w:pPr>
        <w:bidi/>
        <w:pStyle w:val="Heading3"/>
        <w:spacing w:after="80"/>
        <w:jc w:val="right"/>
      </w:pPr>
      <w:r>
        <w:rPr>
          <w:rFonts w:ascii="Arial" w:hAnsi="Arial" w:cs="Arial" w:eastAsia="Arial"/>
          <w:lang w:val="he-IL" w:bidi="he-IL"/>
          <w:b/>
          <w:color w:val="805AD5"/>
          <w:sz w:val="26"/>
          <w:rtl/>
          <w:szCs w:val="26"/>
          <w:bCs/>
        </w:rPr>
        <w:t>חלק ה׳ – חשיבה ושייכות</w:t>
      </w:r>
    </w:p>
    <w:p>
      <w:pPr>
        <w:bidi/>
        <w:spacing w:after="40"/>
        <w:jc w:val="right"/>
      </w:pPr>
      <w:r>
        <w:rPr>
          <w:rFonts w:ascii="Arial" w:hAnsi="Arial" w:cs="Arial" w:eastAsia="Arial"/>
          <w:lang w:val="he-IL" w:bidi="he-IL"/>
          <w:sz w:val="22"/>
          <w:rtl/>
          <w:szCs w:val="22"/>
        </w:rPr>
        <w:t>1. כדי לשמור על פרטיות התלמידים, למנוע פגיעה ברגשות ולאפשר למורה להבין קשרים בלי לחשוף מי בחר במי</w:t>
      </w:r>
    </w:p>
    <w:p>
      <w:pPr>
        <w:bidi/>
        <w:spacing w:after="40"/>
        <w:jc w:val="right"/>
      </w:pPr>
      <w:r>
        <w:rPr>
          <w:rFonts w:ascii="Arial" w:hAnsi="Arial" w:cs="Arial" w:eastAsia="Arial"/>
          <w:lang w:val="he-IL" w:bidi="he-IL"/>
          <w:sz w:val="22"/>
          <w:rtl/>
          <w:szCs w:val="22"/>
        </w:rPr>
        <w:t>2. התלמיד יזהה תלמיד שלא נבחר הרבה, ויציע פעילות קבוצתית או שיבוץ שיעזור לו להרגיש שייך יותר</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תלמיד מסביר שמפה חברתית מראה קשרים בין חברים לכיתה</w:t>
      </w:r>
    </w:p>
    <w:p>
      <w:pPr>
        <w:bidi/>
        <w:spacing w:after="80"/>
        <w:jc w:val="right"/>
      </w:pPr>
      <w:r>
        <w:rPr>
          <w:rFonts w:ascii="Arial" w:hAnsi="Arial" w:cs="Arial" w:eastAsia="Arial"/>
          <w:lang w:val="he-IL" w:bidi="he-IL"/>
          <w:sz w:val="22"/>
          <w:rtl/>
          <w:szCs w:val="22"/>
        </w:rPr>
        <w:t>• תלמיד מזכיר שמירה על פרטיות ורגשות</w:t>
      </w:r>
    </w:p>
    <w:p>
      <w:pPr>
        <w:bidi/>
        <w:spacing w:after="80"/>
        <w:jc w:val="right"/>
      </w:pPr>
      <w:r>
        <w:rPr>
          <w:rFonts w:ascii="Arial" w:hAnsi="Arial" w:cs="Arial" w:eastAsia="Arial"/>
          <w:lang w:val="he-IL" w:bidi="he-IL"/>
          <w:sz w:val="22"/>
          <w:rtl/>
          <w:szCs w:val="22"/>
        </w:rPr>
        <w:t>• תלמיד מסביר ששתי דמויות בחרו זו בזו</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להציג את המשחק בכיתה ולבקש מהתלמידים לנחש קשרים לפני הלחיצה</w:t>
      </w:r>
    </w:p>
    <w:p>
      <w:pPr>
        <w:bidi/>
        <w:spacing w:after="80"/>
        <w:jc w:val="right"/>
      </w:pPr>
      <w:r>
        <w:rPr>
          <w:rFonts w:ascii="Arial" w:hAnsi="Arial" w:cs="Arial" w:eastAsia="Arial"/>
          <w:lang w:val="he-IL" w:bidi="he-IL"/>
          <w:sz w:val="22"/>
          <w:rtl/>
          <w:szCs w:val="22"/>
        </w:rPr>
        <w:t>• כדאי להדגיש שהדמויות בדויות ושזה כלי להבנת מושגים ולא איסוף מידע אמיתי</w:t>
      </w:r>
    </w:p>
    <w:p>
      <w:pPr>
        <w:bidi/>
        <w:spacing w:after="80"/>
        <w:jc w:val="right"/>
      </w:pPr>
      <w:r>
        <w:rPr>
          <w:rFonts w:ascii="Arial" w:hAnsi="Arial" w:cs="Arial" w:eastAsia="Arial"/>
          <w:lang w:val="he-IL" w:bidi="he-IL"/>
          <w:sz w:val="22"/>
          <w:rtl/>
          <w:szCs w:val="22"/>
        </w:rPr>
        <w:t>• השתמשו בדיון הפתוח כדי לחבר את המשחק לתחושת שייכות בכיתה האמיתית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המפה החברתית שלנו – חוסן ושייכות</w:t>
            </w:r>
          </w:p>
          <w:p>
            <w:pPr>
              <w:bidi/>
              <w:jc w:val="right"/>
            </w:pPr>
            <w:r>
              <w:rPr>
                <w:rFonts w:ascii="Arial" w:hAnsi="Arial" w:cs="Arial" w:eastAsia="Arial"/>
                <w:lang w:val="he-IL" w:bidi="he-IL"/>
                <w:b/>
                <w:color w:val="3C1361"/>
                <w:sz w:val="32"/>
                <w:rtl/>
                <w:szCs w:val="32"/>
                <w:bCs/>
              </w:rPr>
              <w:t>דף תרגול: המפה החברתית שלנו</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במשחק הדמיוני יש כיתה בדויה שבה כל דמות בחרה בסוד עם מי היא הייתה רוצה לשבת בטיול. לחיצה על דמות מגלה את הבחירות שלה, וכך רואים איך נראית רשת הקשרים בכיתה.</w:t>
      </w:r>
    </w:p>
    <w:p>
      <w:pPr>
        <w:bidi/>
        <w:pStyle w:val="Heading2"/>
        <w:spacing w:after="80"/>
        <w:jc w:val="right"/>
      </w:pPr>
      <w:r>
        <w:rPr>
          <w:rFonts w:ascii="Arial" w:hAnsi="Arial" w:cs="Arial" w:eastAsia="Arial"/>
          <w:lang w:val="he-IL" w:bidi="he-IL"/>
          <w:b/>
          <w:color w:val="E53E3E"/>
          <w:sz w:val="28"/>
          <w:rtl/>
          <w:szCs w:val="28"/>
          <w:bCs/>
        </w:rPr>
        <w:t>1  חלק א׳ – הבנת המשחק</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על איזו שאלה ענתה כל דמות בסוד?</w:t>
      </w:r>
    </w:p>
    <w:p>
      <w:pPr>
        <w:bidi/>
        <w:spacing w:after="20"/>
        <w:jc w:val="right"/>
      </w:pPr>
      <w:r>
        <w:rPr>
          <w:rFonts w:ascii="Arial" w:hAnsi="Arial" w:cs="Arial" w:eastAsia="Arial"/>
          <w:lang w:val="he-IL" w:bidi="he-IL"/>
          <w:sz w:val="24"/>
          <w:rtl/>
          <w:szCs w:val="24"/>
        </w:rPr>
        <w:t xml:space="preserve">      ☐ א. עם מי הייתי רוצה לשבת בטיול</w:t>
      </w:r>
    </w:p>
    <w:p>
      <w:pPr>
        <w:bidi/>
        <w:spacing w:after="20"/>
        <w:jc w:val="right"/>
      </w:pPr>
      <w:r>
        <w:rPr>
          <w:rFonts w:ascii="Arial" w:hAnsi="Arial" w:cs="Arial" w:eastAsia="Arial"/>
          <w:lang w:val="he-IL" w:bidi="he-IL"/>
          <w:sz w:val="24"/>
          <w:rtl/>
          <w:szCs w:val="24"/>
        </w:rPr>
        <w:t xml:space="preserve">      ☐ ב. מי הכי טוב בכיתה</w:t>
      </w:r>
    </w:p>
    <w:p>
      <w:pPr>
        <w:bidi/>
        <w:spacing w:after="20"/>
        <w:jc w:val="right"/>
      </w:pPr>
      <w:r>
        <w:rPr>
          <w:rFonts w:ascii="Arial" w:hAnsi="Arial" w:cs="Arial" w:eastAsia="Arial"/>
          <w:lang w:val="he-IL" w:bidi="he-IL"/>
          <w:sz w:val="24"/>
          <w:rtl/>
          <w:szCs w:val="24"/>
        </w:rPr>
        <w:t xml:space="preserve">      ☐ ג. מי המורה האהוב</w:t>
      </w:r>
    </w:p>
    <w:p>
      <w:pPr>
        <w:bidi/>
        <w:spacing w:after="20"/>
        <w:jc w:val="right"/>
      </w:pPr>
      <w:r>
        <w:rPr>
          <w:rFonts w:ascii="Arial" w:hAnsi="Arial" w:cs="Arial" w:eastAsia="Arial"/>
          <w:lang w:val="he-IL" w:bidi="he-IL"/>
          <w:sz w:val="24"/>
          <w:rtl/>
          <w:szCs w:val="24"/>
        </w:rPr>
        <w:t xml:space="preserve">      ☐ ד. מה הציון הכי גבוה</w:t>
      </w:r>
    </w:p>
    <w:p>
      <w:pPr>
        <w:bidi/>
        <w:spacing w:after="20"/>
        <w:jc w:val="right"/>
      </w:pPr>
      <w:r>
        <w:rPr>
          <w:rFonts w:ascii="Arial" w:hAnsi="Arial" w:cs="Arial" w:eastAsia="Arial"/>
          <w:lang w:val="he-IL" w:bidi="he-IL"/>
          <w:b/>
          <w:sz w:val="24"/>
          <w:rtl/>
          <w:szCs w:val="24"/>
          <w:bCs/>
        </w:rPr>
        <w:t>2. כמה בחירות הייתה לכל דמות?</w:t>
      </w:r>
    </w:p>
    <w:p>
      <w:pPr>
        <w:bidi/>
        <w:spacing w:after="20"/>
        <w:jc w:val="right"/>
      </w:pPr>
      <w:r>
        <w:rPr>
          <w:rFonts w:ascii="Arial" w:hAnsi="Arial" w:cs="Arial" w:eastAsia="Arial"/>
          <w:lang w:val="he-IL" w:bidi="he-IL"/>
          <w:sz w:val="24"/>
          <w:rtl/>
          <w:szCs w:val="24"/>
        </w:rPr>
        <w:t xml:space="preserve">      ☐ א. בחירה אחת</w:t>
      </w:r>
    </w:p>
    <w:p>
      <w:pPr>
        <w:bidi/>
        <w:spacing w:after="20"/>
        <w:jc w:val="right"/>
      </w:pPr>
      <w:r>
        <w:rPr>
          <w:rFonts w:ascii="Arial" w:hAnsi="Arial" w:cs="Arial" w:eastAsia="Arial"/>
          <w:lang w:val="he-IL" w:bidi="he-IL"/>
          <w:sz w:val="24"/>
          <w:rtl/>
          <w:szCs w:val="24"/>
        </w:rPr>
        <w:t xml:space="preserve">      ☐ ב. שתי בחירות</w:t>
      </w:r>
    </w:p>
    <w:p>
      <w:pPr>
        <w:bidi/>
        <w:spacing w:after="20"/>
        <w:jc w:val="right"/>
      </w:pPr>
      <w:r>
        <w:rPr>
          <w:rFonts w:ascii="Arial" w:hAnsi="Arial" w:cs="Arial" w:eastAsia="Arial"/>
          <w:lang w:val="he-IL" w:bidi="he-IL"/>
          <w:sz w:val="24"/>
          <w:rtl/>
          <w:szCs w:val="24"/>
        </w:rPr>
        <w:t xml:space="preserve">      ☐ ג. שלוש בחירות</w:t>
      </w:r>
    </w:p>
    <w:p>
      <w:pPr>
        <w:bidi/>
        <w:spacing w:after="20"/>
        <w:jc w:val="right"/>
      </w:pPr>
      <w:r>
        <w:rPr>
          <w:rFonts w:ascii="Arial" w:hAnsi="Arial" w:cs="Arial" w:eastAsia="Arial"/>
          <w:lang w:val="he-IL" w:bidi="he-IL"/>
          <w:sz w:val="24"/>
          <w:rtl/>
          <w:szCs w:val="24"/>
        </w:rPr>
        <w:t xml:space="preserve">      ☐ ד. בחירה בלתי מוגבלת</w:t>
      </w:r>
    </w:p>
    <w:p>
      <w:pPr>
        <w:bidi/>
        <w:spacing w:after="20"/>
        <w:jc w:val="right"/>
      </w:pPr>
      <w:r>
        <w:rPr>
          <w:rFonts w:ascii="Arial" w:hAnsi="Arial" w:cs="Arial" w:eastAsia="Arial"/>
          <w:lang w:val="he-IL" w:bidi="he-IL"/>
          <w:b/>
          <w:sz w:val="24"/>
          <w:rtl/>
          <w:szCs w:val="24"/>
          <w:bCs/>
        </w:rPr>
        <w:t>3. איך רואים במי דמות מסוימת בחרה?</w:t>
      </w:r>
    </w:p>
    <w:p>
      <w:pPr>
        <w:bidi/>
        <w:spacing w:after="20"/>
        <w:jc w:val="right"/>
      </w:pPr>
      <w:r>
        <w:rPr>
          <w:rFonts w:ascii="Arial" w:hAnsi="Arial" w:cs="Arial" w:eastAsia="Arial"/>
          <w:lang w:val="he-IL" w:bidi="he-IL"/>
          <w:sz w:val="24"/>
          <w:rtl/>
          <w:szCs w:val="24"/>
        </w:rPr>
        <w:t xml:space="preserve">      ☐ א. לוחצים עליה</w:t>
      </w:r>
    </w:p>
    <w:p>
      <w:pPr>
        <w:bidi/>
        <w:spacing w:after="20"/>
        <w:jc w:val="right"/>
      </w:pPr>
      <w:r>
        <w:rPr>
          <w:rFonts w:ascii="Arial" w:hAnsi="Arial" w:cs="Arial" w:eastAsia="Arial"/>
          <w:lang w:val="he-IL" w:bidi="he-IL"/>
          <w:sz w:val="24"/>
          <w:rtl/>
          <w:szCs w:val="24"/>
        </w:rPr>
        <w:t xml:space="preserve">      ☐ ב. שולחים הודעה</w:t>
      </w:r>
    </w:p>
    <w:p>
      <w:pPr>
        <w:bidi/>
        <w:spacing w:after="20"/>
        <w:jc w:val="right"/>
      </w:pPr>
      <w:r>
        <w:rPr>
          <w:rFonts w:ascii="Arial" w:hAnsi="Arial" w:cs="Arial" w:eastAsia="Arial"/>
          <w:lang w:val="he-IL" w:bidi="he-IL"/>
          <w:sz w:val="24"/>
          <w:rtl/>
          <w:szCs w:val="24"/>
        </w:rPr>
        <w:t xml:space="preserve">      ☐ ג. שואלים מורה</w:t>
      </w:r>
    </w:p>
    <w:p>
      <w:pPr>
        <w:bidi/>
        <w:spacing w:after="20"/>
        <w:jc w:val="right"/>
      </w:pPr>
      <w:r>
        <w:rPr>
          <w:rFonts w:ascii="Arial" w:hAnsi="Arial" w:cs="Arial" w:eastAsia="Arial"/>
          <w:lang w:val="he-IL" w:bidi="he-IL"/>
          <w:sz w:val="24"/>
          <w:rtl/>
          <w:szCs w:val="24"/>
        </w:rPr>
        <w:t xml:space="preserve">      ☐ ד. אי אפשר לדעת</w:t>
      </w:r>
    </w:p>
    <w:p>
      <w:pPr>
        <w:bidi/>
        <w:spacing w:after="20"/>
        <w:jc w:val="right"/>
      </w:pPr>
      <w:r>
        <w:rPr>
          <w:rFonts w:ascii="Arial" w:hAnsi="Arial" w:cs="Arial" w:eastAsia="Arial"/>
          <w:lang w:val="he-IL" w:bidi="he-IL"/>
          <w:b/>
          <w:sz w:val="24"/>
          <w:rtl/>
          <w:szCs w:val="24"/>
          <w:bCs/>
        </w:rPr>
        <w:t>4. מה קורה כשלוחצים על 'הצגת כל הבחירות'?</w:t>
      </w:r>
    </w:p>
    <w:p>
      <w:pPr>
        <w:bidi/>
        <w:spacing w:after="20"/>
        <w:jc w:val="right"/>
      </w:pPr>
      <w:r>
        <w:rPr>
          <w:rFonts w:ascii="Arial" w:hAnsi="Arial" w:cs="Arial" w:eastAsia="Arial"/>
          <w:lang w:val="he-IL" w:bidi="he-IL"/>
          <w:sz w:val="24"/>
          <w:rtl/>
          <w:szCs w:val="24"/>
        </w:rPr>
        <w:t xml:space="preserve">      ☐ א. רואים את כל הקשרים בין כל הדמויות</w:t>
      </w:r>
    </w:p>
    <w:p>
      <w:pPr>
        <w:bidi/>
        <w:spacing w:after="20"/>
        <w:jc w:val="right"/>
      </w:pPr>
      <w:r>
        <w:rPr>
          <w:rFonts w:ascii="Arial" w:hAnsi="Arial" w:cs="Arial" w:eastAsia="Arial"/>
          <w:lang w:val="he-IL" w:bidi="he-IL"/>
          <w:sz w:val="24"/>
          <w:rtl/>
          <w:szCs w:val="24"/>
        </w:rPr>
        <w:t xml:space="preserve">      ☐ ב. המשחק מתחיל מחדש</w:t>
      </w:r>
    </w:p>
    <w:p>
      <w:pPr>
        <w:bidi/>
        <w:spacing w:after="20"/>
        <w:jc w:val="right"/>
      </w:pPr>
      <w:r>
        <w:rPr>
          <w:rFonts w:ascii="Arial" w:hAnsi="Arial" w:cs="Arial" w:eastAsia="Arial"/>
          <w:lang w:val="he-IL" w:bidi="he-IL"/>
          <w:sz w:val="24"/>
          <w:rtl/>
          <w:szCs w:val="24"/>
        </w:rPr>
        <w:t xml:space="preserve">      ☐ ג. דמות נעלמת</w:t>
      </w:r>
    </w:p>
    <w:p>
      <w:pPr>
        <w:bidi/>
        <w:spacing w:after="20"/>
        <w:jc w:val="right"/>
      </w:pPr>
      <w:r>
        <w:rPr>
          <w:rFonts w:ascii="Arial" w:hAnsi="Arial" w:cs="Arial" w:eastAsia="Arial"/>
          <w:lang w:val="he-IL" w:bidi="he-IL"/>
          <w:sz w:val="24"/>
          <w:rtl/>
          <w:szCs w:val="24"/>
        </w:rPr>
        <w:t xml:space="preserve">      ☐ ד. רק דמות אחת מוצגת</w:t>
      </w:r>
    </w:p>
    <w:p>
      <w:pPr>
        <w:bidi/>
        <w:spacing w:after="20"/>
        <w:jc w:val="right"/>
      </w:pPr>
      <w:r>
        <w:rPr>
          <w:rFonts w:ascii="Arial" w:hAnsi="Arial" w:cs="Arial" w:eastAsia="Arial"/>
          <w:lang w:val="he-IL" w:bidi="he-IL"/>
          <w:b/>
          <w:sz w:val="24"/>
          <w:rtl/>
          <w:szCs w:val="24"/>
          <w:bCs/>
        </w:rPr>
        <w:t>5. למה במפה חברתית אמיתית שמות לא מוצגים לתלמידים?</w:t>
      </w:r>
    </w:p>
    <w:p>
      <w:pPr>
        <w:bidi/>
        <w:spacing w:after="20"/>
        <w:jc w:val="right"/>
      </w:pPr>
      <w:r>
        <w:rPr>
          <w:rFonts w:ascii="Arial" w:hAnsi="Arial" w:cs="Arial" w:eastAsia="Arial"/>
          <w:lang w:val="he-IL" w:bidi="he-IL"/>
          <w:sz w:val="24"/>
          <w:rtl/>
          <w:szCs w:val="24"/>
        </w:rPr>
        <w:t xml:space="preserve">      ☐ א. כדי לשמור על פרטיות ורגשות</w:t>
      </w:r>
    </w:p>
    <w:p>
      <w:pPr>
        <w:bidi/>
        <w:spacing w:after="20"/>
        <w:jc w:val="right"/>
      </w:pPr>
      <w:r>
        <w:rPr>
          <w:rFonts w:ascii="Arial" w:hAnsi="Arial" w:cs="Arial" w:eastAsia="Arial"/>
          <w:lang w:val="he-IL" w:bidi="he-IL"/>
          <w:sz w:val="24"/>
          <w:rtl/>
          <w:szCs w:val="24"/>
        </w:rPr>
        <w:t xml:space="preserve">      ☐ ב. כי אין מספיק מקום</w:t>
      </w:r>
    </w:p>
    <w:p>
      <w:pPr>
        <w:bidi/>
        <w:spacing w:after="20"/>
        <w:jc w:val="right"/>
      </w:pPr>
      <w:r>
        <w:rPr>
          <w:rFonts w:ascii="Arial" w:hAnsi="Arial" w:cs="Arial" w:eastAsia="Arial"/>
          <w:lang w:val="he-IL" w:bidi="he-IL"/>
          <w:sz w:val="24"/>
          <w:rtl/>
          <w:szCs w:val="24"/>
        </w:rPr>
        <w:t xml:space="preserve">      ☐ ג. זה רק חוק של המשחק</w:t>
      </w:r>
    </w:p>
    <w:p>
      <w:pPr>
        <w:bidi/>
        <w:spacing w:after="20"/>
        <w:jc w:val="right"/>
      </w:pPr>
      <w:r>
        <w:rPr>
          <w:rFonts w:ascii="Arial" w:hAnsi="Arial" w:cs="Arial" w:eastAsia="Arial"/>
          <w:lang w:val="he-IL" w:bidi="he-IL"/>
          <w:sz w:val="24"/>
          <w:rtl/>
          <w:szCs w:val="24"/>
        </w:rPr>
        <w:t xml:space="preserve">      ☐ ד. כי השמות סודיים מהמורה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כל דמות בחרה בדיוק בחבר אחד לשבת איתו בטיול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אפשר ללחוץ על כל דמות כדי לראות את הבחירות שלה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כל הדמויות ברשת הכיתה הן תלמידים אמיתיים עם שם מלא</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כפתור 'מההתחלה' מאפס את המשחק לנקודת ההתחלה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מפה חברתית יכולה לעזור להבין קשרים ושייכות בכיתה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את המשפט</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בכיתה הדמיונית יש __________ דמויות</w:t>
      </w:r>
    </w:p>
    <w:p>
      <w:pPr>
        <w:bidi/>
        <w:spacing w:after="80"/>
        <w:jc w:val="right"/>
      </w:pPr>
      <w:r>
        <w:rPr>
          <w:rFonts w:ascii="Arial" w:hAnsi="Arial" w:cs="Arial" w:eastAsia="Arial"/>
          <w:lang w:val="he-IL" w:bidi="he-IL"/>
          <w:sz w:val="24"/>
          <w:rtl/>
          <w:szCs w:val="24"/>
        </w:rPr>
        <w:t>2. כל דמות ענתה בסוד על השאלה עם מי הייתי רוצה __________ בטיול</w:t>
      </w:r>
    </w:p>
    <w:p>
      <w:pPr>
        <w:bidi/>
        <w:spacing w:after="80"/>
        <w:jc w:val="right"/>
      </w:pPr>
      <w:r>
        <w:rPr>
          <w:rFonts w:ascii="Arial" w:hAnsi="Arial" w:cs="Arial" w:eastAsia="Arial"/>
          <w:lang w:val="he-IL" w:bidi="he-IL"/>
          <w:sz w:val="24"/>
          <w:rtl/>
          <w:szCs w:val="24"/>
        </w:rPr>
        <w:t>3. הדמות שמיוצגת כפנדה נקראת __________</w:t>
      </w:r>
    </w:p>
    <w:p>
      <w:pPr>
        <w:bidi/>
        <w:spacing w:after="80"/>
        <w:jc w:val="right"/>
      </w:pPr>
      <w:r>
        <w:rPr>
          <w:rFonts w:ascii="Arial" w:hAnsi="Arial" w:cs="Arial" w:eastAsia="Arial"/>
          <w:lang w:val="he-IL" w:bidi="he-IL"/>
          <w:sz w:val="24"/>
          <w:rtl/>
          <w:szCs w:val="24"/>
        </w:rPr>
        <w:t>4. הדמות שמיוצגת כינשוף נקראת __________</w:t>
      </w:r>
    </w:p>
    <w:p>
      <w:pPr>
        <w:bidi/>
        <w:spacing w:after="80"/>
        <w:jc w:val="right"/>
      </w:pPr>
      <w:r>
        <w:rPr>
          <w:rFonts w:ascii="Arial" w:hAnsi="Arial" w:cs="Arial" w:eastAsia="Arial"/>
          <w:lang w:val="he-IL" w:bidi="he-IL"/>
          <w:sz w:val="24"/>
          <w:rtl/>
          <w:szCs w:val="24"/>
        </w:rPr>
        <w:t>5. כדי לשמור על רגשות התלמידים, מפה חברתית אמיתית לא מציגה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התאימו דמות לחיה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נועם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פנדה</w:t>
            </w:r>
          </w:p>
        </w:tc>
      </w:tr>
      <w:tr>
        <w:tc>
          <w:tcPr>
            <w:tcW w:type="dxa" w:w="3969"/>
          </w:tcPr>
          <w:p>
            <w:pPr>
              <w:bidi/>
              <w:jc w:val="right"/>
            </w:pPr>
            <w:r>
              <w:rPr>
                <w:rFonts w:ascii="Arial" w:hAnsi="Arial" w:cs="Arial" w:eastAsia="Arial"/>
                <w:lang w:val="he-IL" w:bidi="he-IL"/>
                <w:sz w:val="24"/>
                <w:rtl/>
                <w:szCs w:val="24"/>
              </w:rPr>
              <w:t>2. מאיה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קואלה</w:t>
            </w:r>
          </w:p>
        </w:tc>
      </w:tr>
      <w:tr>
        <w:tc>
          <w:tcPr>
            <w:tcW w:type="dxa" w:w="3969"/>
          </w:tcPr>
          <w:p>
            <w:pPr>
              <w:bidi/>
              <w:jc w:val="right"/>
            </w:pPr>
            <w:r>
              <w:rPr>
                <w:rFonts w:ascii="Arial" w:hAnsi="Arial" w:cs="Arial" w:eastAsia="Arial"/>
                <w:lang w:val="he-IL" w:bidi="he-IL"/>
                <w:sz w:val="24"/>
                <w:rtl/>
                <w:szCs w:val="24"/>
              </w:rPr>
              <w:t>3. איתי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ינשוף</w:t>
            </w:r>
          </w:p>
        </w:tc>
      </w:tr>
      <w:tr>
        <w:tc>
          <w:tcPr>
            <w:tcW w:type="dxa" w:w="3969"/>
          </w:tcPr>
          <w:p>
            <w:pPr>
              <w:bidi/>
              <w:jc w:val="right"/>
            </w:pPr>
            <w:r>
              <w:rPr>
                <w:rFonts w:ascii="Arial" w:hAnsi="Arial" w:cs="Arial" w:eastAsia="Arial"/>
                <w:lang w:val="he-IL" w:bidi="he-IL"/>
                <w:sz w:val="24"/>
                <w:rtl/>
                <w:szCs w:val="24"/>
              </w:rPr>
              <w:t>4. שירה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נמר</w:t>
            </w:r>
          </w:p>
        </w:tc>
      </w:tr>
      <w:tr>
        <w:tc>
          <w:tcPr>
            <w:tcW w:type="dxa" w:w="3969"/>
          </w:tcPr>
          <w:p>
            <w:pPr>
              <w:bidi/>
              <w:jc w:val="right"/>
            </w:pPr>
            <w:r>
              <w:rPr>
                <w:rFonts w:ascii="Arial" w:hAnsi="Arial" w:cs="Arial" w:eastAsia="Arial"/>
                <w:lang w:val="he-IL" w:bidi="he-IL"/>
                <w:sz w:val="24"/>
                <w:rtl/>
                <w:szCs w:val="24"/>
              </w:rPr>
              <w:t>5. דניאל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שועל</w:t>
            </w:r>
          </w:p>
        </w:tc>
      </w:tr>
      <w:tr>
        <w:tc>
          <w:tcPr>
            <w:tcW w:type="dxa" w:w="3969"/>
          </w:tcPr>
          <w:p>
            <w:pPr>
              <w:bidi/>
              <w:jc w:val="right"/>
            </w:pPr>
            <w:r>
              <w:rPr>
                <w:rFonts w:ascii="Arial" w:hAnsi="Arial" w:cs="Arial" w:eastAsia="Arial"/>
                <w:lang w:val="he-IL" w:bidi="he-IL"/>
                <w:sz w:val="24"/>
                <w:rtl/>
                <w:szCs w:val="24"/>
              </w:rPr>
              <w:t>6. ליה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צפרדע</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חשיבה ושייכות</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למה חשוב שבמפה חברתית אמיתית השמות יישארו בסוד?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תארו מצב שבו ידיעה על הרשת החברתית בכיתה יכולה לעזור למורה לחזק שייכות של תלמיד שמרגיש בודד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זו מפה חברתית ולמה היא יכולה לעזור?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למה בכיתה אמיתית לא מציגים שמות במפה כזו?</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איך קשר הדדי בין שתי דמויות נראה במשחק?</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המפה החברתית שלנו</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